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申报机构基本信息表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pPr w:leftFromText="180" w:rightFromText="180" w:vertAnchor="text" w:horzAnchor="page" w:tblpX="1784" w:tblpY="137"/>
        <w:tblOverlap w:val="never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18"/>
        <w:gridCol w:w="3119"/>
        <w:gridCol w:w="1134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68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机构类别</w:t>
            </w:r>
          </w:p>
        </w:tc>
        <w:tc>
          <w:tcPr>
            <w:tcW w:w="68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□企业法人 □事业单位 □社团组织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55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8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电话</w:t>
            </w:r>
          </w:p>
        </w:tc>
        <w:tc>
          <w:tcPr>
            <w:tcW w:w="3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邮箱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44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邮编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24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申报承诺</w:t>
      </w:r>
    </w:p>
    <w:p>
      <w:pPr>
        <w:spacing w:line="600" w:lineRule="exact"/>
        <w:ind w:firstLine="560" w:firstLineChars="200"/>
        <w:rPr>
          <w:rFonts w:ascii="仿宋" w:hAnsi="仿宋" w:eastAsia="仿宋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一、对填报内容真实性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准确性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负责，按《国家电影事业发展专项资金202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年度优秀国产影片发行和宣传推广资助项目申报指南》如实申报。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二、严格遵守法律法规，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保证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影片著作权无争议，并已取得相关权益方的申报授权。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24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三、保证资助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专款专用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依法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合规，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使用范围符合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申报书及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申报承诺、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绩效目标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不用于人员工资福利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支付税费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罚款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偿还债务、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影片发行和宣传推广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不相关的费用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和国家规定禁止列支的其他支出。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知晓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本申报书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有约束力，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能够高效规范使用资助资金，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取得预期成果，并配合做好绩效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考核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、监督审计等工作。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同意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国家电影专资办根据工作需要使用本申报书资料。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申报机构：_______________（盖章）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法定代表人：_____________（签名）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E379"/>
    <w:rsid w:val="21185EEF"/>
    <w:rsid w:val="BFFBE379"/>
    <w:rsid w:val="D8ECD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65</Characters>
  <Lines>0</Lines>
  <Paragraphs>0</Paragraphs>
  <TotalTime>1</TotalTime>
  <ScaleCrop>false</ScaleCrop>
  <LinksUpToDate>false</LinksUpToDate>
  <CharactersWithSpaces>67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2026-03-06T23:13:00Z</dcterms:created>
  <dc:creator>GreatWall</dc:creator>
  <cp:lastModifiedBy>GreatWall</cp:lastModifiedBy>
  <dcterms:modified xsi:type="dcterms:W3CDTF">2026-03-10T10:13:42Z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eyJoZGlkIjoiMWM2ZWQ2NzIzOTI3NGNkZWFhOTU2YTIyMzU5MWExOWYiLCJ1c2VySWQiOiI0NzA3NDMxMTEifQ==</vt:lpwstr>
  </property>
  <property fmtid="{D5CDD505-2E9C-101B-9397-08002B2CF9AE}" pid="4" name="ICV">
    <vt:lpwstr>413F77332B7647849A4D2C2EF9041750_12</vt:lpwstr>
  </property>
</Properties>
</file>